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宋体" w:hAnsi="宋体"/>
          <w:b/>
          <w:color w:val="FF0000"/>
          <w:sz w:val="56"/>
          <w:szCs w:val="56"/>
        </w:rPr>
      </w:pPr>
      <w:r>
        <w:rPr>
          <w:rFonts w:hint="eastAsia" w:ascii="宋体" w:hAnsi="宋体"/>
          <w:b/>
          <w:color w:val="FF0000"/>
          <w:sz w:val="56"/>
          <w:szCs w:val="56"/>
        </w:rPr>
        <w:t>中 共 福 建 工 程 学 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宋体" w:hAnsi="宋体"/>
          <w:bCs/>
          <w:spacing w:val="20"/>
          <w:w w:val="70"/>
          <w:sz w:val="60"/>
          <w:szCs w:val="60"/>
        </w:rPr>
      </w:pPr>
      <w:r>
        <w:rPr>
          <w:rFonts w:hint="eastAsia" w:ascii="宋体" w:hAnsi="宋体"/>
          <w:b/>
          <w:color w:val="FF0000"/>
          <w:sz w:val="60"/>
          <w:szCs w:val="60"/>
        </w:rPr>
        <w:t>材料科学与工程学院委员会文件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_GB2312" w:hAnsi="宋体" w:eastAsia="仿宋_GB2312"/>
          <w:bCs/>
          <w:spacing w:val="20"/>
          <w:w w:val="70"/>
          <w:sz w:val="28"/>
          <w:szCs w:val="28"/>
        </w:rPr>
      </w:pPr>
      <w:r>
        <w:rPr>
          <w:rFonts w:hint="eastAsia" w:ascii="仿宋_GB2312" w:hAnsi="宋体" w:eastAsia="仿宋_GB2312"/>
          <w:bCs/>
          <w:spacing w:val="20"/>
          <w:w w:val="70"/>
          <w:sz w:val="28"/>
          <w:szCs w:val="28"/>
        </w:rPr>
        <w:t>工院材料委〔20</w:t>
      </w:r>
      <w:r>
        <w:rPr>
          <w:rFonts w:hint="eastAsia" w:ascii="仿宋_GB2312" w:hAnsi="宋体" w:eastAsia="仿宋_GB2312"/>
          <w:bCs/>
          <w:spacing w:val="20"/>
          <w:w w:val="7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bCs/>
          <w:spacing w:val="20"/>
          <w:w w:val="70"/>
          <w:sz w:val="28"/>
          <w:szCs w:val="28"/>
        </w:rPr>
        <w:t>〕</w:t>
      </w:r>
      <w:r>
        <w:rPr>
          <w:rFonts w:hint="eastAsia" w:ascii="仿宋_GB2312" w:hAnsi="宋体" w:eastAsia="仿宋_GB2312"/>
          <w:bCs/>
          <w:spacing w:val="20"/>
          <w:w w:val="7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bCs/>
          <w:spacing w:val="20"/>
          <w:w w:val="70"/>
          <w:sz w:val="28"/>
          <w:szCs w:val="28"/>
        </w:rPr>
        <w:t>号</w:t>
      </w:r>
    </w:p>
    <w:p/>
    <w:p>
      <w:r>
        <w:rPr>
          <w:rFonts w:hint="eastAsia" w:eastAsia="黑体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18415</wp:posOffset>
                </wp:positionV>
                <wp:extent cx="56007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5pt;margin-top:1.45pt;height:0pt;width:441pt;z-index:251658240;mso-width-relative:page;mso-height-relative:page;" filled="f" stroked="t" coordsize="21600,21600" o:gfxdata="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HgGvdIAAAAGAQAADwAAAAAAAAABACAAAAAiAAAAZHJzL2Rvd25yZXYueG1sUEsBAhQAFAAA&#10;AAgAh07iQPM8Na71AQAA5QMAAA4AAAAAAAAAAQAgAAAAIQEAAGRycy9lMm9Eb2MueG1sUEsFBgAA&#10;AAAGAAYAWQEAAIgFAAAAAA=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jc w:val="center"/>
        <w:rPr>
          <w:rFonts w:ascii="仿宋_GB2312" w:hAnsi="华文中宋" w:eastAsia="仿宋_GB2312"/>
          <w:b/>
          <w:bCs/>
          <w:color w:val="FF0000"/>
          <w:w w:val="70"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关于</w:t>
      </w:r>
      <w:r>
        <w:rPr>
          <w:rFonts w:hint="eastAsia" w:eastAsia="黑体"/>
          <w:b/>
          <w:bCs/>
          <w:sz w:val="36"/>
          <w:szCs w:val="36"/>
          <w:lang w:eastAsia="zh-CN"/>
        </w:rPr>
        <w:t>黄家能同志</w:t>
      </w:r>
      <w:r>
        <w:rPr>
          <w:rFonts w:hint="eastAsia" w:eastAsia="黑体"/>
          <w:b/>
          <w:bCs/>
          <w:sz w:val="36"/>
          <w:szCs w:val="36"/>
        </w:rPr>
        <w:t>组织发展审批的通知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材料成型技术党支部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  <w:lang w:eastAsia="zh-CN"/>
        </w:rPr>
        <w:t>上午</w:t>
      </w:r>
      <w:r>
        <w:rPr>
          <w:rFonts w:hint="eastAsia" w:ascii="仿宋" w:hAnsi="仿宋" w:eastAsia="仿宋"/>
          <w:sz w:val="30"/>
          <w:szCs w:val="30"/>
        </w:rPr>
        <w:t>，学院党委会对</w:t>
      </w:r>
      <w:r>
        <w:rPr>
          <w:rFonts w:hint="eastAsia" w:ascii="仿宋" w:hAnsi="仿宋" w:eastAsia="仿宋"/>
          <w:sz w:val="30"/>
          <w:szCs w:val="30"/>
          <w:lang w:eastAsia="zh-CN"/>
        </w:rPr>
        <w:t>黄家能同志</w:t>
      </w:r>
      <w:r>
        <w:rPr>
          <w:rFonts w:hint="eastAsia" w:ascii="仿宋" w:hAnsi="仿宋" w:eastAsia="仿宋"/>
          <w:sz w:val="30"/>
          <w:szCs w:val="30"/>
        </w:rPr>
        <w:t>发展党员的资料进行审查，批准接收</w:t>
      </w:r>
      <w:r>
        <w:rPr>
          <w:rFonts w:hint="eastAsia" w:ascii="仿宋" w:hAnsi="仿宋" w:eastAsia="仿宋"/>
          <w:sz w:val="30"/>
          <w:szCs w:val="30"/>
          <w:lang w:eastAsia="zh-CN"/>
        </w:rPr>
        <w:t>黄家能同志</w:t>
      </w:r>
      <w:r>
        <w:rPr>
          <w:rFonts w:hint="eastAsia" w:ascii="仿宋" w:hAnsi="仿宋" w:eastAsia="仿宋"/>
          <w:sz w:val="30"/>
          <w:szCs w:val="30"/>
        </w:rPr>
        <w:t>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望党支部根据《中国共产党章程》、《中国共产党发展党员工作细则》等上级党组织有关发展党员工作要求和学校党委《关于发展党员工作实施办法》的要求，及时召开党员大会予以宣布。同时认真做好新党员的教育培养考察工作，充分发挥新党员在</w:t>
      </w:r>
      <w:r>
        <w:rPr>
          <w:rFonts w:hint="eastAsia" w:ascii="仿宋" w:hAnsi="仿宋" w:eastAsia="仿宋"/>
          <w:sz w:val="30"/>
          <w:szCs w:val="30"/>
          <w:lang w:eastAsia="zh-CN"/>
        </w:rPr>
        <w:t>教学、科研和管理</w:t>
      </w:r>
      <w:r>
        <w:rPr>
          <w:rFonts w:hint="eastAsia" w:ascii="仿宋" w:hAnsi="仿宋" w:eastAsia="仿宋"/>
          <w:sz w:val="30"/>
          <w:szCs w:val="30"/>
        </w:rPr>
        <w:t>工作</w:t>
      </w:r>
      <w:r>
        <w:rPr>
          <w:rFonts w:hint="eastAsia" w:ascii="仿宋" w:hAnsi="仿宋" w:eastAsia="仿宋"/>
          <w:sz w:val="30"/>
          <w:szCs w:val="30"/>
          <w:lang w:eastAsia="zh-CN"/>
        </w:rPr>
        <w:t>中</w:t>
      </w:r>
      <w:r>
        <w:rPr>
          <w:rFonts w:hint="eastAsia" w:ascii="仿宋" w:hAnsi="仿宋" w:eastAsia="仿宋"/>
          <w:sz w:val="30"/>
          <w:szCs w:val="30"/>
        </w:rPr>
        <w:t>的先锋模范作用，为</w:t>
      </w:r>
      <w:r>
        <w:rPr>
          <w:rFonts w:hint="eastAsia" w:ascii="仿宋" w:hAnsi="仿宋" w:eastAsia="仿宋"/>
          <w:sz w:val="30"/>
          <w:szCs w:val="30"/>
          <w:lang w:eastAsia="zh-CN"/>
        </w:rPr>
        <w:t>学校实现“三大目标”</w:t>
      </w:r>
      <w:r>
        <w:rPr>
          <w:rFonts w:hint="eastAsia" w:ascii="仿宋" w:hAnsi="仿宋" w:eastAsia="仿宋"/>
          <w:sz w:val="30"/>
          <w:szCs w:val="30"/>
        </w:rPr>
        <w:t>而贡献力量。</w:t>
      </w:r>
    </w:p>
    <w:p>
      <w:bookmarkStart w:id="0" w:name="_GoBack"/>
      <w:bookmarkEnd w:id="0"/>
    </w:p>
    <w:p/>
    <w:p>
      <w:pPr>
        <w:spacing w:line="500" w:lineRule="exact"/>
        <w:ind w:firstLine="5100" w:firstLineChars="17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中共福建工程学院</w:t>
      </w:r>
    </w:p>
    <w:p>
      <w:pPr>
        <w:spacing w:line="500" w:lineRule="exact"/>
        <w:ind w:right="900" w:firstLine="3150" w:firstLineChars="105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材料科学与工程学院委员会</w:t>
      </w:r>
    </w:p>
    <w:p>
      <w:pPr>
        <w:spacing w:line="500" w:lineRule="exact"/>
        <w:ind w:firstLine="5100" w:firstLineChars="17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sz w:val="30"/>
          <w:szCs w:val="30"/>
        </w:rPr>
        <w:t>日</w:t>
      </w:r>
    </w:p>
    <w:p/>
    <w:p/>
    <w:p/>
    <w:p>
      <w:pPr>
        <w:spacing w:line="440" w:lineRule="exact"/>
        <w:rPr>
          <w:rFonts w:hint="eastAsia" w:ascii="仿宋_GB2312" w:hAnsi="宋体" w:eastAsia="仿宋_GB2312"/>
          <w:b/>
          <w:bCs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u w:val="single"/>
        </w:rPr>
        <w:t xml:space="preserve">主题词：发展   预备党员                                      </w:t>
      </w:r>
    </w:p>
    <w:p>
      <w:pPr>
        <w:rPr>
          <w:rFonts w:hint="eastAsia"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>抄送：  各支部 组织部                   20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21</w:t>
      </w:r>
      <w:r>
        <w:rPr>
          <w:rFonts w:hint="eastAsia" w:ascii="仿宋_GB2312" w:hAnsi="宋体" w:eastAsia="仿宋_GB2312"/>
          <w:sz w:val="30"/>
          <w:szCs w:val="30"/>
          <w:u w:val="single"/>
        </w:rPr>
        <w:t>年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  <w:u w:val="single"/>
        </w:rPr>
        <w:t>月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24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日   </w:t>
      </w:r>
    </w:p>
    <w:p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E5389"/>
    <w:rsid w:val="11FE5389"/>
    <w:rsid w:val="7A961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2021-03-24T03:37:00Z</dcterms:created>
  <dc:creator>Administrator</dc:creator>
  <cp:lastModifiedBy>Administrator</cp:lastModifiedBy>
  <dcterms:modified xsi:type="dcterms:W3CDTF">2021-03-24T06:03:59Z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